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273D93" w14:paraId="6BC5242E" wp14:textId="7D951ECE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76273D93" w:rsidR="3F8E209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SLC EDI and Belonging Task force Meeting Agenda</w:t>
      </w:r>
    </w:p>
    <w:p xmlns:wp14="http://schemas.microsoft.com/office/word/2010/wordml" w:rsidP="76273D93" w14:paraId="6EBE3884" wp14:textId="024649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6273D93" w14:paraId="32851E30" wp14:textId="72D0D2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Monday, April 26</w:t>
      </w: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, 2021</w:t>
      </w:r>
    </w:p>
    <w:p xmlns:wp14="http://schemas.microsoft.com/office/word/2010/wordml" w:rsidP="76273D93" w14:paraId="7BD05FEC" wp14:textId="26625E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Membership: </w:t>
      </w:r>
    </w:p>
    <w:p xmlns:wp14="http://schemas.microsoft.com/office/word/2010/wordml" w:rsidP="76273D93" w14:paraId="1AEAD1B0" wp14:textId="4246B7D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Raven Bedford (Student, Kingston)</w:t>
      </w:r>
    </w:p>
    <w:p xmlns:wp14="http://schemas.microsoft.com/office/word/2010/wordml" w:rsidP="76273D93" w14:paraId="440367E5" wp14:textId="6382ACA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Terry McGinn (Staff/SA, Kingston)</w:t>
      </w:r>
    </w:p>
    <w:p xmlns:wp14="http://schemas.microsoft.com/office/word/2010/wordml" w:rsidP="76273D93" w14:paraId="59616F7E" wp14:textId="0D196D8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Richard Webster (Staff, Kingston)</w:t>
      </w:r>
    </w:p>
    <w:p xmlns:wp14="http://schemas.microsoft.com/office/word/2010/wordml" w:rsidP="76273D93" w14:paraId="6959C7D3" wp14:textId="0F42673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Newton Duarte (International student, Kingston)</w:t>
      </w:r>
    </w:p>
    <w:p xmlns:wp14="http://schemas.microsoft.com/office/word/2010/wordml" w:rsidP="76273D93" w14:paraId="19112C24" wp14:textId="5E697FB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Sara Craig (Faculty/union, Brockville)</w:t>
      </w:r>
    </w:p>
    <w:p xmlns:wp14="http://schemas.microsoft.com/office/word/2010/wordml" w:rsidP="76273D93" w14:paraId="75EC12BF" wp14:textId="70DFDE1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Jessica Jeong (Faculty, Kingston)</w:t>
      </w:r>
    </w:p>
    <w:p xmlns:wp14="http://schemas.microsoft.com/office/word/2010/wordml" w:rsidP="76273D93" w14:paraId="4D3495A1" wp14:textId="1C47137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Krista Videchak (Staff, Kingston)</w:t>
      </w:r>
    </w:p>
    <w:p xmlns:wp14="http://schemas.microsoft.com/office/word/2010/wordml" w:rsidP="76273D93" w14:paraId="4C1E71A8" wp14:textId="19E0A36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Ining Chao (Admin, Kingston)</w:t>
      </w:r>
    </w:p>
    <w:p xmlns:wp14="http://schemas.microsoft.com/office/word/2010/wordml" w:rsidP="76273D93" w14:paraId="17C5B46C" wp14:textId="6407E7C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Shanika Turner (Staff, Kingston)</w:t>
      </w:r>
    </w:p>
    <w:p xmlns:wp14="http://schemas.microsoft.com/office/word/2010/wordml" w:rsidP="76273D93" w14:paraId="1FA86964" wp14:textId="314E38D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Shirley Chaisson (Staff, Cornwall)</w:t>
      </w:r>
    </w:p>
    <w:p xmlns:wp14="http://schemas.microsoft.com/office/word/2010/wordml" w:rsidP="76273D93" w14:paraId="6FEA4CA1" wp14:textId="3CEBAA5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Allison Taylor (Faculty, Cornwall)</w:t>
      </w:r>
    </w:p>
    <w:p xmlns:wp14="http://schemas.microsoft.com/office/word/2010/wordml" w:rsidP="76273D93" w14:paraId="083EDF06" wp14:textId="261D158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Muhammad Owais Aziz (Faculty, Cornwall)</w:t>
      </w:r>
    </w:p>
    <w:p xmlns:wp14="http://schemas.microsoft.com/office/word/2010/wordml" w:rsidP="76273D93" w14:paraId="3C7CB81D" wp14:textId="67529C4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Robert Rittwage (Faculty, Kingston)</w:t>
      </w:r>
    </w:p>
    <w:p xmlns:wp14="http://schemas.microsoft.com/office/word/2010/wordml" w:rsidP="76273D93" w14:paraId="623D9931" wp14:textId="67B8567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Emrys De Sousa (Student, Kingston)</w:t>
      </w:r>
    </w:p>
    <w:p xmlns:wp14="http://schemas.microsoft.com/office/word/2010/wordml" w:rsidP="76273D93" w14:paraId="4BA85614" wp14:textId="56968C2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Wendy Whitehead (Faculty, Kingston) </w:t>
      </w:r>
    </w:p>
    <w:p xmlns:wp14="http://schemas.microsoft.com/office/word/2010/wordml" w:rsidP="76273D93" w14:paraId="41290A71" wp14:textId="52F385D2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Alejandra Perez (Staff, Kinston)</w:t>
      </w:r>
    </w:p>
    <w:p xmlns:wp14="http://schemas.microsoft.com/office/word/2010/wordml" w:rsidP="76273D93" w14:paraId="67AFDF09" wp14:textId="29BAD155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Joel Wilkinson (Staff, Kingston)</w:t>
      </w:r>
    </w:p>
    <w:p xmlns:wp14="http://schemas.microsoft.com/office/word/2010/wordml" w:rsidP="76273D93" w14:paraId="11EDCF09" wp14:textId="2563D03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Executive Sponsor: Christopher Garnett</w:t>
      </w:r>
    </w:p>
    <w:p xmlns:wp14="http://schemas.microsoft.com/office/word/2010/wordml" w:rsidP="76273D93" w14:paraId="0826FA8F" wp14:textId="297F1CC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Communications Representative: Julie Einarson</w:t>
      </w:r>
    </w:p>
    <w:p xmlns:wp14="http://schemas.microsoft.com/office/word/2010/wordml" w:rsidP="76273D93" w14:paraId="797D5679" wp14:textId="0829355E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Regrets</w:t>
      </w: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: Sara Craig, Newton Duarte, Raven Bedford </w:t>
      </w:r>
    </w:p>
    <w:p xmlns:wp14="http://schemas.microsoft.com/office/word/2010/wordml" w:rsidP="76273D93" w14:paraId="5E055D92" wp14:textId="544D79B7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6273D93" w:rsidR="3F8E20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______________________________________________________________________________________________________</w:t>
      </w:r>
    </w:p>
    <w:p xmlns:wp14="http://schemas.microsoft.com/office/word/2010/wordml" w:rsidP="76273D93" w14:paraId="6708D88C" wp14:textId="2AB64CF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Land Acknowledgement </w:t>
      </w:r>
    </w:p>
    <w:p xmlns:wp14="http://schemas.microsoft.com/office/word/2010/wordml" w:rsidP="76273D93" w14:paraId="7915D8A5" wp14:textId="3981A9B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Approval of Minutes from April 12</w:t>
      </w: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vertAlign w:val="superscript"/>
          <w:lang w:val="en-US"/>
        </w:rPr>
        <w:t>th</w:t>
      </w: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 </w:t>
      </w:r>
    </w:p>
    <w:p xmlns:wp14="http://schemas.microsoft.com/office/word/2010/wordml" w:rsidP="76273D93" w14:paraId="0ADF7EA7" wp14:textId="6DC9A5F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 xml:space="preserve">Message from Glenn Vollebregt </w:t>
      </w:r>
    </w:p>
    <w:p xmlns:wp14="http://schemas.microsoft.com/office/word/2010/wordml" w:rsidP="76273D93" w14:paraId="24FD1576" wp14:textId="57117B62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CCDI Employer Partnership Guide</w:t>
      </w:r>
    </w:p>
    <w:p xmlns:wp14="http://schemas.microsoft.com/office/word/2010/wordml" w:rsidP="76273D93" w14:paraId="05EF3966" wp14:textId="196DBD3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76273D93" w:rsidR="3F8E209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F5496" w:themeColor="accent1" w:themeTint="FF" w:themeShade="BF"/>
          <w:sz w:val="24"/>
          <w:szCs w:val="24"/>
          <w:lang w:val="en-US"/>
        </w:rPr>
        <w:t>EDI + Belonging Recommendations Format template (Discussion/Feedback)</w:t>
      </w:r>
    </w:p>
    <w:p xmlns:wp14="http://schemas.microsoft.com/office/word/2010/wordml" w:rsidP="76273D93" w14:paraId="2C078E63" wp14:textId="62834AE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AF2474"/>
    <w:rsid w:val="05386394"/>
    <w:rsid w:val="3F8E209B"/>
    <w:rsid w:val="579A107C"/>
    <w:rsid w:val="57AF2474"/>
    <w:rsid w:val="5F99EABF"/>
    <w:rsid w:val="7153CC70"/>
    <w:rsid w:val="762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A201"/>
  <w15:chartTrackingRefBased/>
  <w15:docId w15:val="{36eafb07-6d3e-4c87-878f-5102ab248b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0C9DA-7EB5-4295-96C5-E759E53E7F59}"/>
</file>

<file path=customXml/itemProps2.xml><?xml version="1.0" encoding="utf-8"?>
<ds:datastoreItem xmlns:ds="http://schemas.openxmlformats.org/officeDocument/2006/customXml" ds:itemID="{C6BB7710-9CB2-4C9B-A498-448CBF397247}"/>
</file>

<file path=customXml/itemProps3.xml><?xml version="1.0" encoding="utf-8"?>
<ds:datastoreItem xmlns:ds="http://schemas.openxmlformats.org/officeDocument/2006/customXml" ds:itemID="{92760079-34BF-42FE-80C1-EA55CB4F5D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dcterms:created xsi:type="dcterms:W3CDTF">2021-04-22T17:51:09.0000000Z</dcterms:created>
  <dcterms:modified xsi:type="dcterms:W3CDTF">2021-04-22T17:55:47.3164743Z</dcterms:modified>
  <lastModifiedBy>Ekta Singh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